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A7A7" w14:textId="225A079A" w:rsidR="00C049D9" w:rsidRPr="00AC614E" w:rsidRDefault="00E5690E" w:rsidP="00C049D9">
      <w:pPr>
        <w:spacing w:after="480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r w:rsidRPr="00AC614E">
        <w:rPr>
          <w:rFonts w:ascii="Calibri" w:hAnsi="Calibri" w:cs="Times New Roman"/>
          <w:b/>
          <w:sz w:val="32"/>
          <w:szCs w:val="32"/>
          <w:u w:val="single"/>
        </w:rPr>
        <w:t>Fächer-Schema der „Historisch orientierten Kulturwissenschaften“</w:t>
      </w:r>
      <w:r w:rsidR="00A75207">
        <w:rPr>
          <w:rFonts w:ascii="Calibri" w:hAnsi="Calibri" w:cs="Times New Roman"/>
          <w:b/>
          <w:sz w:val="32"/>
          <w:szCs w:val="32"/>
          <w:u w:val="single"/>
        </w:rPr>
        <w:t xml:space="preserve"> (</w:t>
      </w:r>
      <w:r w:rsidR="00492617">
        <w:rPr>
          <w:rFonts w:ascii="Calibri" w:hAnsi="Calibri" w:cs="Times New Roman"/>
          <w:b/>
          <w:sz w:val="32"/>
          <w:szCs w:val="32"/>
          <w:u w:val="single"/>
        </w:rPr>
        <w:t>STO 202</w:t>
      </w:r>
      <w:r w:rsidR="00264C00">
        <w:rPr>
          <w:rFonts w:ascii="Calibri" w:hAnsi="Calibri" w:cs="Times New Roman"/>
          <w:b/>
          <w:sz w:val="32"/>
          <w:szCs w:val="32"/>
          <w:u w:val="single"/>
        </w:rPr>
        <w:t>4</w:t>
      </w:r>
      <w:r w:rsidR="00A75207">
        <w:rPr>
          <w:rFonts w:ascii="Calibri" w:hAnsi="Calibri" w:cs="Times New Roman"/>
          <w:b/>
          <w:sz w:val="32"/>
          <w:szCs w:val="32"/>
          <w:u w:val="single"/>
        </w:rPr>
        <w:t>)</w:t>
      </w:r>
    </w:p>
    <w:tbl>
      <w:tblPr>
        <w:tblStyle w:val="Tabellenraster"/>
        <w:tblW w:w="15076" w:type="dxa"/>
        <w:tblLook w:val="04A0" w:firstRow="1" w:lastRow="0" w:firstColumn="1" w:lastColumn="0" w:noHBand="0" w:noVBand="1"/>
      </w:tblPr>
      <w:tblGrid>
        <w:gridCol w:w="3768"/>
        <w:gridCol w:w="3770"/>
        <w:gridCol w:w="3769"/>
        <w:gridCol w:w="3769"/>
      </w:tblGrid>
      <w:tr w:rsidR="001E4259" w:rsidRPr="00E54A02" w14:paraId="575AD318" w14:textId="77777777" w:rsidTr="00471842">
        <w:trPr>
          <w:trHeight w:val="1551"/>
        </w:trPr>
        <w:tc>
          <w:tcPr>
            <w:tcW w:w="3768" w:type="dxa"/>
            <w:shd w:val="clear" w:color="auto" w:fill="A90722"/>
          </w:tcPr>
          <w:p w14:paraId="233B9819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A</w:t>
            </w:r>
          </w:p>
          <w:p w14:paraId="4046B62C" w14:textId="77777777" w:rsidR="006D29D9" w:rsidRPr="00E54A02" w:rsidRDefault="00E54A02" w:rsidP="00471842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Kulturelle Wurzel</w:t>
            </w:r>
            <w:r w:rsidR="006D29D9"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 xml:space="preserve"> des modernen Europa </w:t>
            </w:r>
          </w:p>
        </w:tc>
        <w:tc>
          <w:tcPr>
            <w:tcW w:w="3770" w:type="dxa"/>
            <w:shd w:val="clear" w:color="auto" w:fill="0070C0"/>
          </w:tcPr>
          <w:p w14:paraId="73C78D93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 xml:space="preserve">B </w:t>
            </w:r>
          </w:p>
          <w:p w14:paraId="498F2734" w14:textId="77777777" w:rsidR="00471842" w:rsidRDefault="006D29D9" w:rsidP="00471842">
            <w:pPr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Kultur und Geschichte</w:t>
            </w:r>
          </w:p>
          <w:p w14:paraId="13DFD7D3" w14:textId="77777777" w:rsidR="006D29D9" w:rsidRPr="00471842" w:rsidRDefault="006D29D9" w:rsidP="00471842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06C20A"/>
          </w:tcPr>
          <w:p w14:paraId="0D677CA4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C</w:t>
            </w:r>
          </w:p>
          <w:p w14:paraId="562561E3" w14:textId="77777777" w:rsidR="00C049D9" w:rsidRPr="00E54A02" w:rsidRDefault="006D29D9" w:rsidP="00471842">
            <w:pPr>
              <w:spacing w:after="240" w:line="276" w:lineRule="auto"/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Kulturelle Konstruktion und Ästhetik</w:t>
            </w:r>
          </w:p>
        </w:tc>
        <w:tc>
          <w:tcPr>
            <w:tcW w:w="3769" w:type="dxa"/>
            <w:shd w:val="clear" w:color="auto" w:fill="FFCC00"/>
          </w:tcPr>
          <w:p w14:paraId="73293826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D</w:t>
            </w:r>
          </w:p>
          <w:p w14:paraId="0F5BFF38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</w:pPr>
            <w:r w:rsidRPr="00E54A02">
              <w:rPr>
                <w:rFonts w:ascii="Calibri" w:hAnsi="Calibri" w:cs="Times New Roman"/>
                <w:b/>
                <w:color w:val="000000" w:themeColor="text1"/>
                <w:sz w:val="32"/>
                <w:szCs w:val="32"/>
              </w:rPr>
              <w:t>Kultur und Gesellschaft</w:t>
            </w:r>
          </w:p>
        </w:tc>
      </w:tr>
      <w:tr w:rsidR="001E4259" w:rsidRPr="00E54A02" w14:paraId="03ADDE9F" w14:textId="77777777" w:rsidTr="00471842">
        <w:trPr>
          <w:trHeight w:val="624"/>
        </w:trPr>
        <w:tc>
          <w:tcPr>
            <w:tcW w:w="3768" w:type="dxa"/>
            <w:shd w:val="clear" w:color="auto" w:fill="FF0000"/>
          </w:tcPr>
          <w:p w14:paraId="5261320F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A1 </w:t>
            </w:r>
          </w:p>
          <w:p w14:paraId="75CA4A54" w14:textId="13D1719F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Vor- und Frühgeschicht</w:t>
            </w:r>
            <w:r w:rsidR="00264C00">
              <w:rPr>
                <w:rFonts w:ascii="Calibri" w:hAnsi="Calibri" w:cs="Times New Roman"/>
                <w:b/>
                <w:sz w:val="26"/>
                <w:szCs w:val="26"/>
              </w:rPr>
              <w:t>liche Archäologie</w:t>
            </w:r>
          </w:p>
        </w:tc>
        <w:tc>
          <w:tcPr>
            <w:tcW w:w="3770" w:type="dxa"/>
            <w:shd w:val="clear" w:color="auto" w:fill="00B0F0"/>
          </w:tcPr>
          <w:p w14:paraId="6C927365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B1</w:t>
            </w:r>
          </w:p>
          <w:p w14:paraId="4961E5B3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Geschichte des Christentums</w:t>
            </w:r>
          </w:p>
        </w:tc>
        <w:tc>
          <w:tcPr>
            <w:tcW w:w="3769" w:type="dxa"/>
            <w:shd w:val="clear" w:color="auto" w:fill="92D050"/>
          </w:tcPr>
          <w:p w14:paraId="4BB5CF2E" w14:textId="77777777" w:rsidR="00C04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C1</w:t>
            </w:r>
          </w:p>
          <w:p w14:paraId="18D9F8AC" w14:textId="77777777" w:rsidR="00C04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Kunstgeschichte</w:t>
            </w:r>
          </w:p>
        </w:tc>
        <w:tc>
          <w:tcPr>
            <w:tcW w:w="3769" w:type="dxa"/>
            <w:shd w:val="clear" w:color="auto" w:fill="FFFF00"/>
          </w:tcPr>
          <w:p w14:paraId="7D25939B" w14:textId="77777777" w:rsidR="006D2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D1 </w:t>
            </w:r>
          </w:p>
          <w:p w14:paraId="259C9932" w14:textId="30D99446" w:rsidR="00A4254F" w:rsidRPr="00E54A02" w:rsidRDefault="00264C00" w:rsidP="00AC614E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sz w:val="26"/>
                <w:szCs w:val="26"/>
              </w:rPr>
              <w:t>Geographien und Kulturen Europas</w:t>
            </w:r>
          </w:p>
        </w:tc>
      </w:tr>
      <w:tr w:rsidR="001E4259" w:rsidRPr="00E54A02" w14:paraId="02B54AE4" w14:textId="77777777" w:rsidTr="00471842">
        <w:trPr>
          <w:trHeight w:val="638"/>
        </w:trPr>
        <w:tc>
          <w:tcPr>
            <w:tcW w:w="3768" w:type="dxa"/>
            <w:shd w:val="clear" w:color="auto" w:fill="FF0000"/>
          </w:tcPr>
          <w:p w14:paraId="404229DE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A2 </w:t>
            </w:r>
          </w:p>
          <w:p w14:paraId="454CF4A7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Alte Geschichte</w:t>
            </w:r>
          </w:p>
        </w:tc>
        <w:tc>
          <w:tcPr>
            <w:tcW w:w="3770" w:type="dxa"/>
            <w:shd w:val="clear" w:color="auto" w:fill="00B0F0"/>
          </w:tcPr>
          <w:p w14:paraId="34527DB1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B2</w:t>
            </w:r>
          </w:p>
          <w:p w14:paraId="5BACACAA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Geschichte des Mittelalters</w:t>
            </w:r>
          </w:p>
        </w:tc>
        <w:tc>
          <w:tcPr>
            <w:tcW w:w="3769" w:type="dxa"/>
            <w:shd w:val="clear" w:color="auto" w:fill="92D050"/>
          </w:tcPr>
          <w:p w14:paraId="0A68ECE6" w14:textId="77777777" w:rsidR="00FE6E4D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C2 </w:t>
            </w:r>
          </w:p>
          <w:p w14:paraId="7654DFAF" w14:textId="538B9AE9" w:rsidR="006D29D9" w:rsidRPr="00E54A02" w:rsidRDefault="008145BA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sz w:val="26"/>
                <w:szCs w:val="26"/>
              </w:rPr>
              <w:t>Derzeit nicht belegt.</w:t>
            </w:r>
          </w:p>
        </w:tc>
        <w:tc>
          <w:tcPr>
            <w:tcW w:w="3769" w:type="dxa"/>
            <w:shd w:val="clear" w:color="auto" w:fill="FFFF00"/>
          </w:tcPr>
          <w:p w14:paraId="31163C41" w14:textId="77777777" w:rsidR="006D29D9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D2</w:t>
            </w:r>
          </w:p>
          <w:p w14:paraId="3D1250DF" w14:textId="07D28962" w:rsidR="00C049D9" w:rsidRPr="00E54A02" w:rsidRDefault="00471842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Europäische </w:t>
            </w:r>
            <w:r w:rsidR="00264C00">
              <w:rPr>
                <w:rFonts w:ascii="Calibri" w:hAnsi="Calibri" w:cs="Times New Roman"/>
                <w:b/>
                <w:sz w:val="26"/>
                <w:szCs w:val="26"/>
              </w:rPr>
              <w:t>Kulturanthropologie</w:t>
            </w:r>
          </w:p>
        </w:tc>
      </w:tr>
      <w:tr w:rsidR="001E4259" w:rsidRPr="00E54A02" w14:paraId="41A0A403" w14:textId="77777777" w:rsidTr="00471842">
        <w:trPr>
          <w:trHeight w:val="819"/>
        </w:trPr>
        <w:tc>
          <w:tcPr>
            <w:tcW w:w="3768" w:type="dxa"/>
            <w:shd w:val="clear" w:color="auto" w:fill="FF0000"/>
          </w:tcPr>
          <w:p w14:paraId="0006B212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A3 </w:t>
            </w:r>
          </w:p>
          <w:p w14:paraId="1BEA1A96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Antike Sprache, Literatur und Philosophie</w:t>
            </w:r>
          </w:p>
        </w:tc>
        <w:tc>
          <w:tcPr>
            <w:tcW w:w="3770" w:type="dxa"/>
            <w:shd w:val="clear" w:color="auto" w:fill="00B0F0"/>
          </w:tcPr>
          <w:p w14:paraId="7F0A9FE2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B3</w:t>
            </w:r>
          </w:p>
          <w:p w14:paraId="55A4A78F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Geschichte der Frühen Neuzeit</w:t>
            </w:r>
          </w:p>
        </w:tc>
        <w:tc>
          <w:tcPr>
            <w:tcW w:w="3769" w:type="dxa"/>
            <w:shd w:val="clear" w:color="auto" w:fill="92D050"/>
          </w:tcPr>
          <w:p w14:paraId="28BD0453" w14:textId="77777777" w:rsidR="006D2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C3</w:t>
            </w:r>
          </w:p>
          <w:p w14:paraId="765BA2CA" w14:textId="77777777" w:rsidR="00C04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Kultur und Mediengeschichte</w:t>
            </w:r>
          </w:p>
        </w:tc>
        <w:tc>
          <w:tcPr>
            <w:tcW w:w="3769" w:type="dxa"/>
            <w:shd w:val="clear" w:color="auto" w:fill="FFFF00"/>
          </w:tcPr>
          <w:p w14:paraId="348119E4" w14:textId="63DD168E" w:rsidR="006D29D9" w:rsidRDefault="00C049D9" w:rsidP="00471842">
            <w:pPr>
              <w:rPr>
                <w:rFonts w:ascii="Calibri" w:hAnsi="Calibri" w:cs="Times New Roman"/>
                <w:b/>
                <w:iCs/>
                <w:sz w:val="26"/>
                <w:szCs w:val="26"/>
              </w:rPr>
            </w:pPr>
            <w:r w:rsidRPr="00264C00">
              <w:rPr>
                <w:rFonts w:ascii="Calibri" w:hAnsi="Calibri" w:cs="Times New Roman"/>
                <w:b/>
                <w:iCs/>
                <w:sz w:val="26"/>
                <w:szCs w:val="26"/>
              </w:rPr>
              <w:t>D3</w:t>
            </w:r>
            <w:r w:rsidR="000C735D">
              <w:rPr>
                <w:rFonts w:ascii="Calibri" w:hAnsi="Calibri" w:cs="Times New Roman"/>
                <w:b/>
                <w:iCs/>
                <w:sz w:val="26"/>
                <w:szCs w:val="26"/>
              </w:rPr>
              <w:t xml:space="preserve"> </w:t>
            </w:r>
          </w:p>
          <w:p w14:paraId="33B7251F" w14:textId="0EB429D0" w:rsidR="003A4BC5" w:rsidRDefault="003A4BC5" w:rsidP="00471842">
            <w:pPr>
              <w:rPr>
                <w:rFonts w:ascii="Calibri" w:hAnsi="Calibri" w:cs="Times New Roman"/>
                <w:b/>
                <w:i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iCs/>
                <w:sz w:val="26"/>
                <w:szCs w:val="26"/>
              </w:rPr>
              <w:t>Medienkulturwissenschaft</w:t>
            </w:r>
          </w:p>
          <w:p w14:paraId="30B4B98D" w14:textId="612A24BD" w:rsidR="003A4BC5" w:rsidRPr="00264C00" w:rsidRDefault="003A4BC5" w:rsidP="00471842">
            <w:pPr>
              <w:rPr>
                <w:rFonts w:ascii="Calibri" w:hAnsi="Calibri" w:cs="Times New Roman"/>
                <w:b/>
                <w:i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iCs/>
                <w:sz w:val="26"/>
                <w:szCs w:val="26"/>
              </w:rPr>
              <w:t>(nur BA HoK ab StO 2021)</w:t>
            </w:r>
          </w:p>
          <w:p w14:paraId="258D87D4" w14:textId="32ED2A8D" w:rsidR="00C049D9" w:rsidRPr="000C3A84" w:rsidRDefault="00C049D9" w:rsidP="00492617">
            <w:pPr>
              <w:rPr>
                <w:rFonts w:ascii="Calibri" w:hAnsi="Calibri" w:cs="Times New Roman"/>
                <w:b/>
              </w:rPr>
            </w:pPr>
          </w:p>
        </w:tc>
      </w:tr>
      <w:tr w:rsidR="001E4259" w:rsidRPr="00E54A02" w14:paraId="251BFF9B" w14:textId="77777777" w:rsidTr="00471842">
        <w:trPr>
          <w:trHeight w:val="805"/>
        </w:trPr>
        <w:tc>
          <w:tcPr>
            <w:tcW w:w="3768" w:type="dxa"/>
            <w:shd w:val="clear" w:color="auto" w:fill="FF0000"/>
          </w:tcPr>
          <w:p w14:paraId="4AC0D251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A4</w:t>
            </w:r>
          </w:p>
          <w:p w14:paraId="62515559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Klassische Archäologie</w:t>
            </w:r>
          </w:p>
        </w:tc>
        <w:tc>
          <w:tcPr>
            <w:tcW w:w="3770" w:type="dxa"/>
            <w:shd w:val="clear" w:color="auto" w:fill="00B0F0"/>
          </w:tcPr>
          <w:p w14:paraId="6544350F" w14:textId="77777777" w:rsidR="00FE6E4D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B4 </w:t>
            </w:r>
          </w:p>
          <w:p w14:paraId="04B478B7" w14:textId="77777777" w:rsidR="006D29D9" w:rsidRPr="00E54A02" w:rsidRDefault="006D2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Neuere und Neueste Geschichte</w:t>
            </w:r>
          </w:p>
        </w:tc>
        <w:tc>
          <w:tcPr>
            <w:tcW w:w="3769" w:type="dxa"/>
            <w:shd w:val="clear" w:color="auto" w:fill="92D050"/>
          </w:tcPr>
          <w:p w14:paraId="1A87A60D" w14:textId="77777777" w:rsidR="006D2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C4</w:t>
            </w:r>
          </w:p>
          <w:p w14:paraId="60FA0295" w14:textId="77777777" w:rsidR="00C04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Allgemeine und Vergleichende Literaturwissenschaft</w:t>
            </w:r>
          </w:p>
        </w:tc>
        <w:tc>
          <w:tcPr>
            <w:tcW w:w="3769" w:type="dxa"/>
            <w:shd w:val="clear" w:color="auto" w:fill="FFFF00"/>
          </w:tcPr>
          <w:p w14:paraId="7242015E" w14:textId="77777777" w:rsidR="00C04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D4 </w:t>
            </w:r>
          </w:p>
          <w:p w14:paraId="693B5AEC" w14:textId="77777777" w:rsidR="006D29D9" w:rsidRPr="00E54A02" w:rsidRDefault="00C049D9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Praktische Philosophie </w:t>
            </w:r>
          </w:p>
        </w:tc>
      </w:tr>
      <w:tr w:rsidR="00264C00" w:rsidRPr="00E54A02" w14:paraId="5D8C2FE6" w14:textId="77777777" w:rsidTr="00264C00">
        <w:trPr>
          <w:trHeight w:val="805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0000"/>
          </w:tcPr>
          <w:p w14:paraId="0F8FA71D" w14:textId="77777777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A5</w:t>
            </w:r>
          </w:p>
          <w:p w14:paraId="1B1C14CD" w14:textId="150ACE04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Religion und Kultur der Bibel</w:t>
            </w:r>
          </w:p>
        </w:tc>
        <w:tc>
          <w:tcPr>
            <w:tcW w:w="3770" w:type="dxa"/>
            <w:shd w:val="clear" w:color="auto" w:fill="00B0F0"/>
          </w:tcPr>
          <w:p w14:paraId="3302F23F" w14:textId="77777777" w:rsidR="00264C00" w:rsidRDefault="00264C00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sz w:val="26"/>
                <w:szCs w:val="26"/>
              </w:rPr>
              <w:t xml:space="preserve">B5 </w:t>
            </w:r>
          </w:p>
          <w:p w14:paraId="1F56AEAD" w14:textId="02EF9152" w:rsidR="00264C00" w:rsidRPr="00E54A02" w:rsidRDefault="00264C00" w:rsidP="00471842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sz w:val="26"/>
                <w:szCs w:val="26"/>
              </w:rPr>
              <w:t>Religionsgeschichte</w:t>
            </w:r>
          </w:p>
        </w:tc>
        <w:tc>
          <w:tcPr>
            <w:tcW w:w="3769" w:type="dxa"/>
            <w:shd w:val="clear" w:color="auto" w:fill="92D050"/>
          </w:tcPr>
          <w:p w14:paraId="1E7CC756" w14:textId="77777777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C5</w:t>
            </w:r>
          </w:p>
          <w:p w14:paraId="5B77F125" w14:textId="33F7FF77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Philosophie des Geistes / </w:t>
            </w:r>
            <w:r>
              <w:rPr>
                <w:rFonts w:ascii="Calibri" w:hAnsi="Calibri" w:cs="Times New Roman"/>
                <w:b/>
                <w:sz w:val="26"/>
                <w:szCs w:val="26"/>
              </w:rPr>
              <w:t>Metaphysik</w:t>
            </w:r>
          </w:p>
        </w:tc>
        <w:tc>
          <w:tcPr>
            <w:tcW w:w="3769" w:type="dxa"/>
            <w:shd w:val="clear" w:color="auto" w:fill="FFFF00"/>
          </w:tcPr>
          <w:p w14:paraId="664DD633" w14:textId="77777777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D5 </w:t>
            </w:r>
          </w:p>
          <w:p w14:paraId="236B1187" w14:textId="531F5F6F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Christentum und Gesellschaft</w:t>
            </w:r>
          </w:p>
        </w:tc>
      </w:tr>
      <w:tr w:rsidR="00264C00" w:rsidRPr="00E54A02" w14:paraId="4D7A7A4E" w14:textId="77777777" w:rsidTr="00264C00">
        <w:trPr>
          <w:trHeight w:val="750"/>
        </w:trPr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B1425" w14:textId="5A8E380F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3770" w:type="dxa"/>
            <w:tcBorders>
              <w:left w:val="nil"/>
              <w:bottom w:val="nil"/>
            </w:tcBorders>
          </w:tcPr>
          <w:p w14:paraId="1000BF16" w14:textId="66166BCF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92D050"/>
          </w:tcPr>
          <w:p w14:paraId="2F8EBC67" w14:textId="77777777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C6 </w:t>
            </w:r>
          </w:p>
          <w:p w14:paraId="7215FC96" w14:textId="11DE8693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Theoretische Philosophie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FFFF00"/>
          </w:tcPr>
          <w:p w14:paraId="5087F503" w14:textId="7604C1C0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>D</w:t>
            </w:r>
            <w:r>
              <w:rPr>
                <w:rFonts w:ascii="Calibri" w:hAnsi="Calibri" w:cs="Times New Roman"/>
                <w:b/>
                <w:sz w:val="26"/>
                <w:szCs w:val="26"/>
              </w:rPr>
              <w:t>6</w:t>
            </w:r>
            <w:r w:rsidRPr="00E54A02">
              <w:rPr>
                <w:rFonts w:ascii="Calibri" w:hAnsi="Calibri" w:cs="Times New Roman"/>
                <w:b/>
                <w:sz w:val="26"/>
                <w:szCs w:val="26"/>
              </w:rPr>
              <w:t xml:space="preserve"> </w:t>
            </w:r>
          </w:p>
          <w:p w14:paraId="0ACF4AEF" w14:textId="5BD4194F" w:rsidR="00264C00" w:rsidRPr="00E54A02" w:rsidRDefault="00264C00" w:rsidP="00264C00">
            <w:pPr>
              <w:rPr>
                <w:rFonts w:ascii="Calibri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sz w:val="26"/>
                <w:szCs w:val="26"/>
              </w:rPr>
              <w:t>Politik und Gesellschaft in Europa</w:t>
            </w:r>
          </w:p>
        </w:tc>
      </w:tr>
    </w:tbl>
    <w:p w14:paraId="7E382C0E" w14:textId="77777777" w:rsidR="006D29D9" w:rsidRPr="00E54A02" w:rsidRDefault="006D29D9" w:rsidP="001E4259">
      <w:pPr>
        <w:jc w:val="center"/>
        <w:rPr>
          <w:rFonts w:ascii="Calibri" w:hAnsi="Calibri" w:cs="Times New Roman"/>
          <w:b/>
          <w:sz w:val="28"/>
          <w:szCs w:val="28"/>
        </w:rPr>
      </w:pPr>
    </w:p>
    <w:sectPr w:rsidR="006D29D9" w:rsidRPr="00E54A02" w:rsidSect="00AC61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37FB" w14:textId="77777777" w:rsidR="006D210A" w:rsidRDefault="006D210A" w:rsidP="00E5690E">
      <w:pPr>
        <w:spacing w:after="0" w:line="240" w:lineRule="auto"/>
      </w:pPr>
      <w:r>
        <w:separator/>
      </w:r>
    </w:p>
  </w:endnote>
  <w:endnote w:type="continuationSeparator" w:id="0">
    <w:p w14:paraId="329B7B0E" w14:textId="77777777" w:rsidR="006D210A" w:rsidRDefault="006D210A" w:rsidP="00E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1331" w14:textId="77777777" w:rsidR="006D210A" w:rsidRDefault="006D210A" w:rsidP="00E5690E">
      <w:pPr>
        <w:spacing w:after="0" w:line="240" w:lineRule="auto"/>
      </w:pPr>
      <w:r>
        <w:separator/>
      </w:r>
    </w:p>
  </w:footnote>
  <w:footnote w:type="continuationSeparator" w:id="0">
    <w:p w14:paraId="185930E9" w14:textId="77777777" w:rsidR="006D210A" w:rsidRDefault="006D210A" w:rsidP="00E56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E"/>
    <w:rsid w:val="000311DE"/>
    <w:rsid w:val="00061FD5"/>
    <w:rsid w:val="000C3A84"/>
    <w:rsid w:val="000C735D"/>
    <w:rsid w:val="001E4259"/>
    <w:rsid w:val="00264C00"/>
    <w:rsid w:val="003A4BC5"/>
    <w:rsid w:val="00471842"/>
    <w:rsid w:val="00492617"/>
    <w:rsid w:val="00546A21"/>
    <w:rsid w:val="005B6CEB"/>
    <w:rsid w:val="006332E2"/>
    <w:rsid w:val="0068238B"/>
    <w:rsid w:val="006D210A"/>
    <w:rsid w:val="006D29D9"/>
    <w:rsid w:val="007F1641"/>
    <w:rsid w:val="008145BA"/>
    <w:rsid w:val="008D6F11"/>
    <w:rsid w:val="009B0F23"/>
    <w:rsid w:val="00A01CA5"/>
    <w:rsid w:val="00A4254F"/>
    <w:rsid w:val="00A74DBD"/>
    <w:rsid w:val="00A75207"/>
    <w:rsid w:val="00AC614E"/>
    <w:rsid w:val="00BB56A7"/>
    <w:rsid w:val="00C049D9"/>
    <w:rsid w:val="00D55422"/>
    <w:rsid w:val="00E54A02"/>
    <w:rsid w:val="00E5690E"/>
    <w:rsid w:val="00F85CBF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5492"/>
  <w15:docId w15:val="{2CAB313A-2221-432C-93CC-95685259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5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90E"/>
  </w:style>
  <w:style w:type="paragraph" w:styleId="Fuzeile">
    <w:name w:val="footer"/>
    <w:basedOn w:val="Standard"/>
    <w:link w:val="FuzeileZchn"/>
    <w:uiPriority w:val="99"/>
    <w:unhideWhenUsed/>
    <w:rsid w:val="00E5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90E"/>
  </w:style>
  <w:style w:type="table" w:styleId="Tabellenraster">
    <w:name w:val="Table Grid"/>
    <w:basedOn w:val="NormaleTabelle"/>
    <w:uiPriority w:val="59"/>
    <w:rsid w:val="006D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Barbara Duttenhöfer</cp:lastModifiedBy>
  <cp:revision>5</cp:revision>
  <cp:lastPrinted>2024-09-06T11:53:00Z</cp:lastPrinted>
  <dcterms:created xsi:type="dcterms:W3CDTF">2024-07-26T09:58:00Z</dcterms:created>
  <dcterms:modified xsi:type="dcterms:W3CDTF">2024-09-06T13:18:00Z</dcterms:modified>
</cp:coreProperties>
</file>